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8A" w:rsidRDefault="00075D8A">
      <w:pPr>
        <w:ind w:firstLineChars="200" w:firstLine="480"/>
        <w:rPr>
          <w:sz w:val="24"/>
        </w:rPr>
      </w:pP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获奖名单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书法获奖名单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一等奖：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蒋三刚（四川）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二等奖：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付力（湖南）、茹正权（北京）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三等奖：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何少华（广东）、马振文（宁夏）、潘志辉（</w:t>
      </w:r>
      <w:r>
        <w:rPr>
          <w:rFonts w:hint="eastAsia"/>
          <w:sz w:val="24"/>
        </w:rPr>
        <w:t>宁夏）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优秀奖：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陈家全（河南）、陈添荣（福建）、陈浩（浙江）樊人龙（广州）花秀峰（河南）罗增强（宁夏）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入展作品：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崔双胜（甘肃）、冯曰昆（山东）、高榕（上海）、高学辉（宁夏）、何文亚（安徽）、黄剑文（福建）、韩瑞（浙江）、黄先彬（四川）、何东标（河北）、贾学礼（河北）、贾晓军（山西）、姜春水（北京）、孔令韵（广东）、李海滨（海南）、刘其昌（山东）、娄德宝（山东）、李颜文（内蒙古）、李志刚（山西）、刘远明（山东）、刘健祯（甘肃）、马黎明（青海）、彭跃华（广东）、孙鹏（河南）、随文豪（河北）、宋江勇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（宁夏</w:t>
      </w:r>
      <w:r>
        <w:rPr>
          <w:rFonts w:hint="eastAsia"/>
          <w:sz w:val="24"/>
        </w:rPr>
        <w:t>）、史庆国（黑龙江）、盛来宁（宁夏）、汪建邦（宁夏）、王丽娜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（河北）、吴明杰（重庆）、翁爱（广东）、项纪贵（福建）、谢锋（江西）、徐云峰（浙江）、袁永杰（山西）、袁后青（江西）、周继中（安徽）、周广（宁夏）、曾盛国（四川）、赵等伟（山东）、张文敏（江苏）、张治本（广东）、张旭忠（广东）、张耀虎（陕西）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国画获奖名单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二等奖</w:t>
      </w:r>
      <w:r>
        <w:rPr>
          <w:rFonts w:hint="eastAsia"/>
          <w:sz w:val="24"/>
        </w:rPr>
        <w:t>: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曲磊（黑龙江）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三等奖：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何怡（江苏）、齐楠（天津）、张笑魁（山西）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优秀奖：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卜宪民（江苏）、董桃平（云南）、刘培迪（广东）、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邵剑（山东）、徐俊哲（山西）、赵良富（上海）、张继春</w:t>
      </w:r>
      <w:r>
        <w:rPr>
          <w:rFonts w:hint="eastAsia"/>
          <w:sz w:val="24"/>
        </w:rPr>
        <w:t>（宁夏）、陈开昭（贵州）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入展作品：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曹辉（河南）、杜其华（浙江）、冯文萍（银川）、方建平（安徽）、郭孟涛（陕西）、高秀莲（新疆）、韩世斌（宁夏）、刘国如（广东）、李奇峰（宁夏）李成勇（云南）、梁元龙（甘肃）、李颜书（辽宁）、李国永（辽宁）、陆礼鸿（广西）、潘志松（宁夏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、孙永利（山东）、佘世忠（湖南）、唐国燕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（山东）、王建国（宁夏）、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王红梅（宁夏）、邬海燕（宁夏）、吴锷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（广东）、万世成（宁夏）、余保林（湖北）、王奎森（山东）、朱振兴（山东）、张晓青（江苏）、张凯彬（上海）、张冬（宁夏）、景翠莲</w:t>
      </w:r>
      <w:r>
        <w:rPr>
          <w:rFonts w:hint="eastAsia"/>
          <w:sz w:val="24"/>
        </w:rPr>
        <w:tab/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摄影作品获奖名单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二等奖：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郭宁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三等奖：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王鹏、徐凯胜、马福成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lastRenderedPageBreak/>
        <w:t>优秀奖：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张洁龙、于晶、夏承理、曾红平、陈凤林、曾国福、刘泉龙、吴立军、孙伟、尹锦涛、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入展作品：</w:t>
      </w:r>
    </w:p>
    <w:p w:rsidR="00075D8A" w:rsidRDefault="00B577B8">
      <w:pPr>
        <w:rPr>
          <w:sz w:val="24"/>
        </w:rPr>
      </w:pPr>
      <w:r>
        <w:rPr>
          <w:rFonts w:hint="eastAsia"/>
          <w:sz w:val="24"/>
        </w:rPr>
        <w:t>夏承理、郭可峻、贾民潮、窦玉琴、买新国、张恭、凌旭东、武金鑫、段金凤、许志梅、袁宏彦</w:t>
      </w:r>
    </w:p>
    <w:sectPr w:rsidR="00075D8A" w:rsidSect="00075D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8F516FB"/>
    <w:rsid w:val="00075D8A"/>
    <w:rsid w:val="00B577B8"/>
    <w:rsid w:val="117F37D5"/>
    <w:rsid w:val="36491CED"/>
    <w:rsid w:val="37605AFF"/>
    <w:rsid w:val="3DD6662F"/>
    <w:rsid w:val="4AE01C4B"/>
    <w:rsid w:val="65386B8C"/>
    <w:rsid w:val="68F516FB"/>
    <w:rsid w:val="6B960573"/>
    <w:rsid w:val="713F0CEB"/>
    <w:rsid w:val="7ABB4686"/>
    <w:rsid w:val="7F7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D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77B8"/>
    <w:rPr>
      <w:sz w:val="18"/>
      <w:szCs w:val="18"/>
    </w:rPr>
  </w:style>
  <w:style w:type="character" w:customStyle="1" w:styleId="Char">
    <w:name w:val="批注框文本 Char"/>
    <w:basedOn w:val="a0"/>
    <w:link w:val="a3"/>
    <w:rsid w:val="00B577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YANGLIU</dc:creator>
  <cp:lastModifiedBy>Administrator</cp:lastModifiedBy>
  <cp:revision>2</cp:revision>
  <dcterms:created xsi:type="dcterms:W3CDTF">2018-10-05T11:48:00Z</dcterms:created>
  <dcterms:modified xsi:type="dcterms:W3CDTF">2018-10-05T11:48:00Z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